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D52" w:rsidRPr="00FF7D52" w:rsidRDefault="00FF7D52" w:rsidP="00FF7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D52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FF7D52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FF7D52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FF7D52" w:rsidRPr="00FF7D52" w:rsidRDefault="00FF7D52" w:rsidP="00FF7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D52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FF7D5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F7D52">
        <w:rPr>
          <w:rFonts w:ascii="Times New Roman" w:hAnsi="Times New Roman" w:cs="Times New Roman"/>
          <w:b/>
          <w:sz w:val="28"/>
          <w:szCs w:val="28"/>
        </w:rPr>
        <w:t xml:space="preserve"> Я Н С К А Я  О Б Л А С Т Ь</w:t>
      </w:r>
    </w:p>
    <w:p w:rsidR="00FF7D52" w:rsidRPr="00FF7D52" w:rsidRDefault="00FF7D52" w:rsidP="00FF7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D52"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ПОЧЕПА</w:t>
      </w:r>
    </w:p>
    <w:p w:rsidR="00FF7D52" w:rsidRPr="00FF7D52" w:rsidRDefault="00FF7D52" w:rsidP="00FF7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7D52" w:rsidRPr="00FF7D52" w:rsidRDefault="00FF7D52" w:rsidP="00FF7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F7D5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F7D52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FF7D52" w:rsidRDefault="00FF7D52" w:rsidP="00FF7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D52" w:rsidRDefault="00FF7D52" w:rsidP="00FF7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D52" w:rsidRDefault="00FF7D52" w:rsidP="00FF7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19.03.2021 № </w:t>
      </w:r>
      <w:r w:rsidR="00404A5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FF7D52" w:rsidRDefault="00404A57" w:rsidP="00FF7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F7D52">
        <w:rPr>
          <w:rFonts w:ascii="Times New Roman" w:hAnsi="Times New Roman" w:cs="Times New Roman"/>
          <w:sz w:val="28"/>
          <w:szCs w:val="28"/>
        </w:rPr>
        <w:t>. Почеп</w:t>
      </w:r>
    </w:p>
    <w:p w:rsidR="00404A57" w:rsidRDefault="00404A57" w:rsidP="00FF7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D52" w:rsidRDefault="00FF7D52" w:rsidP="00FF7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разрешении 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Водстройсервис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FF7D52" w:rsidRDefault="00404A57" w:rsidP="00FF7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F7D52">
        <w:rPr>
          <w:rFonts w:ascii="Times New Roman" w:hAnsi="Times New Roman" w:cs="Times New Roman"/>
          <w:sz w:val="28"/>
          <w:szCs w:val="28"/>
        </w:rPr>
        <w:t>ачисления  платы за полив  земельных участков</w:t>
      </w:r>
    </w:p>
    <w:p w:rsidR="00FF7D52" w:rsidRDefault="00FF7D52" w:rsidP="00FF7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D52" w:rsidRDefault="00FF7D52" w:rsidP="00FF7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Рассмотрев  ходатайство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Водстройсервис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 о  разрешении  производить населению  начисление  за полив  земельных участков, Совет  народных  депутатов города  Почепа</w:t>
      </w:r>
    </w:p>
    <w:p w:rsidR="00FF7D52" w:rsidRDefault="00FF7D52" w:rsidP="00FF7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РЕШИЛ: </w:t>
      </w:r>
    </w:p>
    <w:p w:rsidR="00FF7D52" w:rsidRDefault="00FF7D52" w:rsidP="00FF7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  <w:t>Разрешить  МУП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Водстройсервис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  производить начисление платы за полив  земельных участков  населению, проживающему в частном  секторе и многоквартирных жилых домах, пользующихся услугами  водоснабжения для полива  имеющихся  земельных участков, в соответствии с нормативами потребления  коммунальной услуги  по холодному  водоснабжению при  использовании  земельного участка на территории  Брянской области, утвержденными приказом управления государственного  регулирования  тарифов  Брянской области от 5 декабря 2013 года № 41/2-нвк  «О нормативах потребления  коммунальных услуг по холодному  водоснабжению, горячему водоснабжению  и водоотведению, применяемых для расчета  платы за коммунальные услуги при отсутствии приборов учета для потребителей Брянской  области» и тарифами на услуги  водоснабжения, утвержденными приказом управления государственного регулирования  тарифов  Брянской области от 18 декабря 2020 года № 31/ 106 –</w:t>
      </w:r>
      <w:proofErr w:type="spellStart"/>
      <w:r>
        <w:rPr>
          <w:rFonts w:ascii="Times New Roman" w:hAnsi="Times New Roman" w:cs="Times New Roman"/>
          <w:sz w:val="28"/>
          <w:szCs w:val="28"/>
        </w:rPr>
        <w:t>вк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приказ управления  государственного регулирования тарифов от 19 декабря 2018 года № 35/50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«О тарифах на питьевую воду водоснабжение) и водоотведение»:</w:t>
      </w:r>
    </w:p>
    <w:p w:rsidR="00FF7D52" w:rsidRDefault="00FF7D52" w:rsidP="00FF7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 01 мая 2021  года по 30 июня 2021 года  -  70 руб. 29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 1 сотку с домовладения;</w:t>
      </w:r>
    </w:p>
    <w:p w:rsidR="00FF7D52" w:rsidRDefault="00FF7D52" w:rsidP="00FF7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01 июля 2021 года по 31 июля  2021 года   - 72 руб. 84 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1 сотку   с домовладения.</w:t>
      </w:r>
    </w:p>
    <w:p w:rsidR="00FF7D52" w:rsidRDefault="00FF7D52" w:rsidP="00FF7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Настоящее  решение подлежит официальному опубликованию  в районной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слово», а также размещению на официальном сайте администрации Почепского района в сети  «Интернет».</w:t>
      </w:r>
    </w:p>
    <w:p w:rsidR="00FF7D52" w:rsidRDefault="00FF7D52" w:rsidP="00FF7D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Настоящее  решение вступает в силу  не ранее  чем через десять  дней после дня  официального  опубликования.</w:t>
      </w:r>
    </w:p>
    <w:p w:rsidR="00FF7D52" w:rsidRDefault="00FF7D52" w:rsidP="00FF7D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города                                                          А.Л.Козлов</w:t>
      </w:r>
    </w:p>
    <w:sectPr w:rsidR="00FF7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D52"/>
    <w:rsid w:val="00404A57"/>
    <w:rsid w:val="007845B9"/>
    <w:rsid w:val="00FF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1801</Characters>
  <Application>Microsoft Office Word</Application>
  <DocSecurity>0</DocSecurity>
  <Lines>15</Lines>
  <Paragraphs>4</Paragraphs>
  <ScaleCrop>false</ScaleCrop>
  <Company>Home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</cp:revision>
  <dcterms:created xsi:type="dcterms:W3CDTF">2021-05-17T12:19:00Z</dcterms:created>
  <dcterms:modified xsi:type="dcterms:W3CDTF">2021-05-17T12:27:00Z</dcterms:modified>
</cp:coreProperties>
</file>